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48" w:rsidRDefault="00CA6D3B" w:rsidP="00CA6D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NR ……..</w:t>
      </w:r>
    </w:p>
    <w:p w:rsidR="00CA6D3B" w:rsidRDefault="00CA6D3B" w:rsidP="00CA6D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78B" w:rsidRDefault="00CA6D3B" w:rsidP="00CA6D3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……………. w </w:t>
      </w:r>
      <w:r w:rsidR="0011578B">
        <w:rPr>
          <w:rFonts w:ascii="Times New Roman" w:hAnsi="Times New Roman" w:cs="Times New Roman"/>
          <w:sz w:val="24"/>
          <w:szCs w:val="24"/>
        </w:rPr>
        <w:t>Miłakowie</w:t>
      </w:r>
      <w:r>
        <w:rPr>
          <w:rFonts w:ascii="Times New Roman" w:hAnsi="Times New Roman" w:cs="Times New Roman"/>
          <w:sz w:val="24"/>
          <w:szCs w:val="24"/>
        </w:rPr>
        <w:t xml:space="preserve"> pomiędzy </w:t>
      </w:r>
    </w:p>
    <w:p w:rsidR="00E54DAF" w:rsidRDefault="0011578B" w:rsidP="00CA6D3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Gminą Miłakowo, ul. Olsztyńska 16, 14-310 Miłakowo, REGON: 510743692</w:t>
      </w:r>
      <w:r w:rsidR="00CA6D3B">
        <w:rPr>
          <w:rFonts w:ascii="Times New Roman" w:hAnsi="Times New Roman" w:cs="Times New Roman"/>
          <w:sz w:val="24"/>
          <w:szCs w:val="24"/>
        </w:rPr>
        <w:t xml:space="preserve"> zwanym dalej w tekście „</w:t>
      </w:r>
      <w:r w:rsidR="00CA6D3B" w:rsidRPr="00CA6D3B">
        <w:rPr>
          <w:rFonts w:ascii="Times New Roman" w:hAnsi="Times New Roman" w:cs="Times New Roman"/>
          <w:b/>
          <w:sz w:val="24"/>
          <w:szCs w:val="24"/>
        </w:rPr>
        <w:t>zamawiającym</w:t>
      </w:r>
      <w:r w:rsidR="00CA6D3B">
        <w:rPr>
          <w:rFonts w:ascii="Times New Roman" w:hAnsi="Times New Roman" w:cs="Times New Roman"/>
          <w:sz w:val="24"/>
          <w:szCs w:val="24"/>
        </w:rPr>
        <w:t xml:space="preserve">”, </w:t>
      </w:r>
    </w:p>
    <w:p w:rsidR="00CA6D3B" w:rsidRDefault="00E54DAF" w:rsidP="00CA6D3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przez Burmistrza Miłakowa: </w:t>
      </w:r>
      <w:r w:rsidRPr="000401BC">
        <w:rPr>
          <w:rFonts w:ascii="Times New Roman" w:hAnsi="Times New Roman" w:cs="Times New Roman"/>
          <w:b/>
          <w:sz w:val="24"/>
          <w:szCs w:val="24"/>
        </w:rPr>
        <w:t>Aleksandra Gawryluka</w:t>
      </w:r>
    </w:p>
    <w:p w:rsidR="00E54DAF" w:rsidRDefault="00E54DAF" w:rsidP="00CA6D3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kontrasygnatą Skarbnika: </w:t>
      </w:r>
      <w:r w:rsidRPr="000401BC">
        <w:rPr>
          <w:rFonts w:ascii="Times New Roman" w:hAnsi="Times New Roman" w:cs="Times New Roman"/>
          <w:b/>
          <w:sz w:val="24"/>
          <w:szCs w:val="24"/>
        </w:rPr>
        <w:t>Anny Maśnik</w:t>
      </w:r>
    </w:p>
    <w:p w:rsidR="00CA6D3B" w:rsidRDefault="00CA6D3B" w:rsidP="00CA6D3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CA6D3B" w:rsidRDefault="00CA6D3B" w:rsidP="00CA6D3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 w rezultacie dokonania przez Zamawiającego wyboru oferty zgodnie z art. 39 ustawy z dnia 29 stycznia 2004 r. – Prawo zamówień publicznych (tekst jednolity Dz. U. z 2015r. poz. 2164 ze zm.), została zawarta umowa następującej treści:</w:t>
      </w:r>
    </w:p>
    <w:p w:rsidR="00CA6D3B" w:rsidRDefault="00CA6D3B" w:rsidP="00CA6D3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A6D3B" w:rsidRPr="009E1164" w:rsidRDefault="00CA6D3B" w:rsidP="00CA6D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164">
        <w:rPr>
          <w:rFonts w:ascii="Times New Roman" w:hAnsi="Times New Roman" w:cs="Times New Roman"/>
          <w:b/>
          <w:sz w:val="24"/>
          <w:szCs w:val="24"/>
        </w:rPr>
        <w:t>§ 1</w:t>
      </w:r>
    </w:p>
    <w:p w:rsidR="00CA6D3B" w:rsidRPr="009E1164" w:rsidRDefault="00CA6D3B" w:rsidP="00CA6D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164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9E1164" w:rsidRPr="00ED13EC" w:rsidRDefault="009E1164" w:rsidP="009E1164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 xml:space="preserve">Zamawiający zleca a Wykonawca przyjmuje do wykonania opracowanie dokumentacji projektowej dla zadania remontowego pod nazwą </w:t>
      </w:r>
      <w:r w:rsidR="000401BC" w:rsidRPr="00ED13EC">
        <w:rPr>
          <w:rFonts w:ascii="Times New Roman" w:hAnsi="Times New Roman" w:cs="Times New Roman"/>
          <w:sz w:val="24"/>
          <w:szCs w:val="24"/>
        </w:rPr>
        <w:t>„</w:t>
      </w:r>
      <w:r w:rsidR="000401BC" w:rsidRPr="00ED13EC">
        <w:rPr>
          <w:rFonts w:ascii="Times New Roman" w:hAnsi="Times New Roman" w:cs="Times New Roman"/>
          <w:b/>
          <w:bCs/>
          <w:sz w:val="24"/>
          <w:szCs w:val="24"/>
        </w:rPr>
        <w:t xml:space="preserve">Opracowanie dokumentacji projektowej na budowę sieci kanalizacji sanitarnej  na odcinku Stolno – Miłakowo obejmującej miejscowości: Głodówko oraz </w:t>
      </w:r>
      <w:r w:rsidR="003D4B13" w:rsidRPr="00ED13EC">
        <w:rPr>
          <w:rFonts w:ascii="Times New Roman" w:hAnsi="Times New Roman" w:cs="Times New Roman"/>
          <w:b/>
          <w:bCs/>
          <w:sz w:val="24"/>
          <w:szCs w:val="24"/>
        </w:rPr>
        <w:t>Polkajny</w:t>
      </w:r>
      <w:r w:rsidRPr="00ED13EC">
        <w:rPr>
          <w:rFonts w:ascii="Times New Roman" w:hAnsi="Times New Roman" w:cs="Times New Roman"/>
          <w:b/>
          <w:sz w:val="24"/>
          <w:szCs w:val="24"/>
        </w:rPr>
        <w:t>”</w:t>
      </w:r>
    </w:p>
    <w:p w:rsidR="009E1164" w:rsidRPr="00ED13EC" w:rsidRDefault="009E1164" w:rsidP="009E1164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zwanej dalej jako: „Przedmiot umowy”.</w:t>
      </w:r>
    </w:p>
    <w:p w:rsidR="00CF32BC" w:rsidRDefault="00CF32BC" w:rsidP="009E1164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umowy obejmuje wykonanie: </w:t>
      </w:r>
    </w:p>
    <w:p w:rsidR="00C54A21" w:rsidRPr="00ED13EC" w:rsidRDefault="00C54A21" w:rsidP="00C54A21">
      <w:pPr>
        <w:pStyle w:val="Akapitzlist"/>
        <w:spacing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Pr="00ED13EC">
        <w:rPr>
          <w:rFonts w:ascii="Times New Roman" w:hAnsi="Times New Roman" w:cs="Times New Roman"/>
          <w:bCs/>
          <w:sz w:val="24"/>
          <w:szCs w:val="24"/>
        </w:rPr>
        <w:t>opracowanie kompletnej dokumentacji projektowej wraz                       z podkładem geodezyjnym na budowę sieci kanalizacji sanitarnej z miejscowości Stolno do miasta Miłakowo, obejmującej miejscowości: Głodówko oraz Polkajny wraz z siecią i przyłączami w tych miejscowościach.</w:t>
      </w:r>
    </w:p>
    <w:p w:rsidR="00C54A21" w:rsidRPr="00ED13EC" w:rsidRDefault="00C54A21" w:rsidP="00C54A21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54A21" w:rsidRPr="00ED13EC" w:rsidRDefault="00C54A21" w:rsidP="009E1164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Szczegółowy zakres opracowania projektowo-kosztorysowego obejmuje:</w:t>
      </w:r>
    </w:p>
    <w:p w:rsidR="003D4B13" w:rsidRPr="00ED13EC" w:rsidRDefault="003D4B13" w:rsidP="003D4B1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opracowanie koncepcji przebiegu sieci kanalizacji sanitarnej,</w:t>
      </w:r>
    </w:p>
    <w:p w:rsidR="003D4B13" w:rsidRPr="00ED13EC" w:rsidRDefault="003D4B13" w:rsidP="003D4B13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uzyskanie aktualnych podkładów geodezyjnych, niezbędnych do opracowania dokumentacji,</w:t>
      </w:r>
    </w:p>
    <w:p w:rsidR="003D4B13" w:rsidRPr="00ED13EC" w:rsidRDefault="003D4B13" w:rsidP="003D4B13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opracowanie projektu budowlanego oraz wykonawczego (obejmującego wszystkie wymagane branże), zgodnie z przepisami Prawa budowlanego i spełniającego wymagania rozporządzenia Ministra Infrastruktury z dnia 3 lipca 2003 r. sprawie szczegółowego zakresu i formy projektu budowlanego (Dz. U. z 2003 r. Nr 120, poz. 1133) oraz wymagania Rozporządzenia Ministra Infrastruktury z dnia 2 września 2004 r. w sprawie szczegółowego zakresu i form dokumentacji projektowej, specyfikacji technicznej wykonania i odbioru robót budowlanych oraz programu funkcjonalno-użytkowego (Dz. U. Nr 2002,poz. 2072) w tym informacja BIOZ, wraz z opisami i rysunkami niezbędnymi do realizacji robót</w:t>
      </w:r>
      <w:r w:rsidRPr="00ED13E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D4B13" w:rsidRPr="00ED13EC" w:rsidRDefault="003D4B13" w:rsidP="003D4B13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uzyskanie warunków technicznych, uzgodnień, opinii i decyzji niezbędnych do uzyskania pozwolenia na budowę,</w:t>
      </w:r>
    </w:p>
    <w:p w:rsidR="003D4B13" w:rsidRPr="00ED13EC" w:rsidRDefault="003D4B13" w:rsidP="003D4B13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 xml:space="preserve">opracowanie specyfikacji technicznej wykonania i odbioru robót budowlanych, przez którą należy rozumieć opracowanie zawierające zbiory wymagań w zakresie sposobu wykonania robót budowlanych, obejmujące w szczególności wymagania właściwości materiałów, wymagania dotyczące sposobu wykonania i oceny prawidłowości </w:t>
      </w:r>
      <w:r w:rsidRPr="00ED13EC">
        <w:rPr>
          <w:rFonts w:ascii="Times New Roman" w:hAnsi="Times New Roman" w:cs="Times New Roman"/>
          <w:sz w:val="24"/>
          <w:szCs w:val="24"/>
        </w:rPr>
        <w:lastRenderedPageBreak/>
        <w:t>wykonania poszczególnych robót oraz zakresu prac, które powinny być ujęte                        w cenach poszczególnych pozycji przedmiarów</w:t>
      </w:r>
      <w:r w:rsidRPr="00ED13E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D4B13" w:rsidRPr="00ED13EC" w:rsidRDefault="003D4B13" w:rsidP="003D4B13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opracowanie założeń wyjściowych do kosztorysowania robót, przez które należy rozumieć dane techniczne, technologiczne i organizacyjne, nieokreślone                             w dokumentacji projektowej oraz specyfikacji technicznej wykonania i odbioru robót budowlanych, a mające wpływ na wysokość wartości kosztorysowej robót budowlanych</w:t>
      </w:r>
      <w:r w:rsidRPr="00ED13E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D4B13" w:rsidRPr="00ED13EC" w:rsidRDefault="003D4B13" w:rsidP="003D4B13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opracowanie przedmiarów robót, przez które należy rozumieć opracowanie zawierające opis robót budowlanych w kolejności technologicznej ich wykonania, z podaniem liczby jednostek przedmiarowych robót, wynikających z dokumentacji projektowej, oraz podstaw do ustalenia cen jednostkowych robót lub nakładów rzeczowych</w:t>
      </w:r>
      <w:r w:rsidRPr="00ED13E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D4B13" w:rsidRPr="00ED13EC" w:rsidRDefault="003D4B13" w:rsidP="003D4B13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opracowanie kosztorysu inwestorskiego, który należy wykonać zgodnie                                 z rozporządzeniem Ministra Infrastruktury z dnia 18 maja 2004 r. w sprawie określenia metod i podstaw sporządzania kosztorysu inwestorskiego obliczania planowanych kosztów robót budowlanych określonych w programie funkcjonalno-użytkowym (Dz. U. 2004 Nr 130 poz. 1389)</w:t>
      </w:r>
      <w:r w:rsidRPr="00ED13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3D4B13" w:rsidRPr="00ED13EC" w:rsidRDefault="003D4B13" w:rsidP="003D4B13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Przed przystąpieniem do projektowania Zamawiający przewiduje ustalenie szczegółowego zakresu projektowanych sieci oraz oczekuje przedłożenia przez Wykonawcę ogólnej koncepcji.</w:t>
      </w:r>
    </w:p>
    <w:p w:rsidR="003D4B13" w:rsidRPr="00ED13EC" w:rsidRDefault="003D4B13" w:rsidP="003D4B13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Wykonawca zobowiązany jest do prowadzenia nadzoru autorskiego nad realizacją inwestycji w ramach wynagrodzenia za przedmiotowe zamówienie.</w:t>
      </w:r>
    </w:p>
    <w:p w:rsidR="003D4B13" w:rsidRPr="00ED13EC" w:rsidRDefault="003D4B13" w:rsidP="003D4B13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Dokumentacja projektowa w swojej treści nie może określać technologii robót, rodzajów materiałów i innych warunków w sposób utrudniający uczciwą konkurencję oraz ma być przygotowana zgodnie z ustawą Prawo zamówień publicznych.</w:t>
      </w:r>
    </w:p>
    <w:p w:rsidR="003D4B13" w:rsidRPr="00ED13EC" w:rsidRDefault="003D4B13" w:rsidP="003D4B13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Całość dokumentacji należy wykonać zgodnie z Rozporządzeniem Ministra Infrastruktury z dnia 02.09.2004 r. (Dz. U. Nr 202, poz. 2072) w sprawie szczegółowego zakresu i formy dokumentacji projektowej, specyfikacji technicznych wykonania i odbioru robót budowlanych oraz programu funkcjonalno-użytkowego oraz zgodnie z Prawem budowlanym i innymi aktami normatywnymi.</w:t>
      </w:r>
    </w:p>
    <w:p w:rsidR="003D4B13" w:rsidRPr="00ED13EC" w:rsidRDefault="003D4B13" w:rsidP="003D4B13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Zamawiający zaleca aby k</w:t>
      </w:r>
      <w:r w:rsidRPr="00ED13EC">
        <w:rPr>
          <w:rFonts w:ascii="Times New Roman" w:hAnsi="Times New Roman" w:cs="Times New Roman"/>
          <w:spacing w:val="-1"/>
          <w:sz w:val="24"/>
          <w:szCs w:val="24"/>
        </w:rPr>
        <w:t xml:space="preserve">ażdy z Wykonawców dokonał wizji lokalnej w miejscu realizacji przedmiotu postępowania, celem </w:t>
      </w:r>
      <w:r w:rsidRPr="00ED13EC">
        <w:rPr>
          <w:rFonts w:ascii="Times New Roman" w:hAnsi="Times New Roman" w:cs="Times New Roman"/>
          <w:spacing w:val="-2"/>
          <w:sz w:val="24"/>
          <w:szCs w:val="24"/>
        </w:rPr>
        <w:t xml:space="preserve">sprawdzenia warunków związanych z wykonaniem prac będących przedmiotem przetargu, </w:t>
      </w:r>
      <w:r w:rsidRPr="00ED13EC">
        <w:rPr>
          <w:rFonts w:ascii="Times New Roman" w:hAnsi="Times New Roman" w:cs="Times New Roman"/>
          <w:spacing w:val="-1"/>
          <w:sz w:val="24"/>
          <w:szCs w:val="24"/>
        </w:rPr>
        <w:t>a także uzyskania wszelkich dodatkowych informacji koniecznych do wyceny prac.</w:t>
      </w:r>
      <w:r w:rsidRPr="00ED13EC">
        <w:rPr>
          <w:rFonts w:ascii="Times New Roman" w:hAnsi="Times New Roman" w:cs="Times New Roman"/>
          <w:sz w:val="24"/>
          <w:szCs w:val="24"/>
        </w:rPr>
        <w:t xml:space="preserve"> Ryzyko rezygnacji z oględzin i wizji lokalnej obciąża Wykonawcę składającego ofertę.</w:t>
      </w:r>
    </w:p>
    <w:p w:rsidR="003D4B13" w:rsidRPr="00ED13EC" w:rsidRDefault="003D4B13" w:rsidP="003D4B13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Wykonawca udzieli rękojmi za wady w dokumentacji projektowej, która wygaśnie wobec niego wraz z wygaśnięciem odpowiedzialności ostatniego wykonawcy robót budowlanych z tytułu rękojmi za wady obiektów i robót wykonanych na podstawie przedmiotowych opracowań projektowych.</w:t>
      </w:r>
    </w:p>
    <w:p w:rsidR="00B2341F" w:rsidRPr="00ED13EC" w:rsidRDefault="00B2341F">
      <w:pPr>
        <w:rPr>
          <w:rFonts w:ascii="Times New Roman" w:hAnsi="Times New Roman" w:cs="Times New Roman"/>
          <w:b/>
          <w:sz w:val="24"/>
          <w:szCs w:val="24"/>
        </w:rPr>
      </w:pPr>
    </w:p>
    <w:p w:rsidR="00B2341F" w:rsidRDefault="00B2341F" w:rsidP="00B2341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B2341F" w:rsidRDefault="00B2341F" w:rsidP="00B2341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TERMINY REALIZACJI PRZEDMIOTU ZAMÓWIENIA</w:t>
      </w:r>
    </w:p>
    <w:p w:rsidR="00B2341F" w:rsidRPr="00B2341F" w:rsidRDefault="00B2341F" w:rsidP="00B2341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D3B" w:rsidRDefault="00B2341F" w:rsidP="00B2341F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przedmiotu umowy powinno nastąpić do dnia ……………r.</w:t>
      </w:r>
    </w:p>
    <w:p w:rsidR="00B2341F" w:rsidRDefault="00B2341F" w:rsidP="00B2341F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wykonania Przedmiotu umowy może ulec zmianie w przypadkach określonych </w:t>
      </w:r>
      <w:r w:rsidR="003E489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w §12.</w:t>
      </w:r>
    </w:p>
    <w:p w:rsidR="00B2341F" w:rsidRDefault="00B2341F" w:rsidP="00B2341F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54A21" w:rsidRDefault="00C54A21" w:rsidP="00B2341F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A21" w:rsidRDefault="00C54A21" w:rsidP="00B2341F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1F" w:rsidRPr="00B2341F" w:rsidRDefault="00B2341F" w:rsidP="00B2341F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1F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B2341F" w:rsidRDefault="00B2341F" w:rsidP="00B2341F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1F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B2341F" w:rsidRDefault="00B2341F" w:rsidP="00B2341F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ustalają, że obowiązująca forma wynagrodzenia, zgodnie z ofertą Wykonawcy wybraną w trybie przetargu nieograniczonego jest ryczałt.</w:t>
      </w:r>
    </w:p>
    <w:p w:rsidR="00B2341F" w:rsidRDefault="00B2341F" w:rsidP="00B2341F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Wynagrodzenie, o którym</w:t>
      </w:r>
      <w:r w:rsidR="001D5CCC">
        <w:rPr>
          <w:rFonts w:ascii="Times New Roman" w:hAnsi="Times New Roman" w:cs="Times New Roman"/>
          <w:sz w:val="24"/>
          <w:szCs w:val="24"/>
        </w:rPr>
        <w:t xml:space="preserve"> mowa w ust. 1 wyraża się kwotą:</w:t>
      </w:r>
    </w:p>
    <w:p w:rsidR="001D5CCC" w:rsidRDefault="001D5CCC" w:rsidP="001D5CCC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5CCC">
        <w:rPr>
          <w:rFonts w:ascii="Times New Roman" w:hAnsi="Times New Roman" w:cs="Times New Roman"/>
          <w:b/>
          <w:sz w:val="24"/>
          <w:szCs w:val="24"/>
        </w:rPr>
        <w:t>brutto ……………………… zł</w:t>
      </w:r>
      <w:r>
        <w:rPr>
          <w:rFonts w:ascii="Times New Roman" w:hAnsi="Times New Roman" w:cs="Times New Roman"/>
          <w:sz w:val="24"/>
          <w:szCs w:val="24"/>
        </w:rPr>
        <w:t xml:space="preserve"> (słownie złotych: ……………………………………)</w:t>
      </w:r>
    </w:p>
    <w:p w:rsidR="001D5CCC" w:rsidRDefault="001D5CCC" w:rsidP="001D5CCC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określone w ust. 2 obejmuje ryzyko i odpowiedzialność Wykonawcy za prawidłowe oszacowanie wszelkich kosztów związanych z realizacją przedmiotu umowy, a także przewidzenie innych czynników mających lub mogących mieć wpływ na te koszty.</w:t>
      </w:r>
    </w:p>
    <w:p w:rsidR="001D5CCC" w:rsidRDefault="001D5CCC" w:rsidP="001D5CCC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 nie przysługuje prawo dochodzenia zmiany wynagrodzenia, jeśli zmiana ta wynikałaby z niestarannego obliczenia ceny oferty.</w:t>
      </w:r>
    </w:p>
    <w:p w:rsidR="001D5CCC" w:rsidRDefault="001D5CCC" w:rsidP="001D5CCC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koszty związane z realizacją Przedmiotu umowy ponosi wyłącznie Wykonawca.</w:t>
      </w:r>
    </w:p>
    <w:p w:rsidR="001D5CCC" w:rsidRDefault="001D5CCC" w:rsidP="001D5C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CCC" w:rsidRPr="001D5CCC" w:rsidRDefault="001D5CCC" w:rsidP="001D5C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CCC">
        <w:rPr>
          <w:rFonts w:ascii="Times New Roman" w:hAnsi="Times New Roman" w:cs="Times New Roman"/>
          <w:b/>
          <w:sz w:val="24"/>
          <w:szCs w:val="24"/>
        </w:rPr>
        <w:t>§ 4</w:t>
      </w:r>
    </w:p>
    <w:p w:rsidR="001D5CCC" w:rsidRDefault="001D5CCC" w:rsidP="001D5C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CCC">
        <w:rPr>
          <w:rFonts w:ascii="Times New Roman" w:hAnsi="Times New Roman" w:cs="Times New Roman"/>
          <w:b/>
          <w:sz w:val="24"/>
          <w:szCs w:val="24"/>
        </w:rPr>
        <w:t>PŁATNOŚCI</w:t>
      </w:r>
    </w:p>
    <w:p w:rsidR="00F65F4C" w:rsidRDefault="00F65F4C" w:rsidP="00F65F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65F4C">
        <w:rPr>
          <w:rFonts w:ascii="Times New Roman" w:eastAsia="Calibri" w:hAnsi="Times New Roman" w:cs="Times New Roman"/>
          <w:sz w:val="24"/>
          <w:szCs w:val="24"/>
        </w:rPr>
        <w:t>Wykonawca za wykonane usługi wystawi fakturę</w:t>
      </w:r>
      <w:r w:rsidR="00925A74">
        <w:rPr>
          <w:rFonts w:ascii="Times New Roman" w:hAnsi="Times New Roman" w:cs="Times New Roman"/>
          <w:sz w:val="24"/>
          <w:szCs w:val="24"/>
        </w:rPr>
        <w:t xml:space="preserve"> VAT</w:t>
      </w:r>
      <w:r w:rsidRPr="00F65F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5F4C" w:rsidRPr="00F65F4C" w:rsidRDefault="00F65F4C" w:rsidP="00F65F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65F4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Strony postanawiają, </w:t>
      </w:r>
      <w:r w:rsidRPr="00F65F4C">
        <w:rPr>
          <w:rFonts w:ascii="Times New Roman" w:eastAsia="Calibri" w:hAnsi="Times New Roman" w:cs="Times New Roman"/>
          <w:b/>
          <w:i/>
          <w:spacing w:val="-3"/>
          <w:sz w:val="24"/>
          <w:szCs w:val="24"/>
          <w:u w:val="single"/>
        </w:rPr>
        <w:t xml:space="preserve">że rozliczenie odbywać się będzie fakturami częściowymi za wykonane </w:t>
      </w:r>
      <w:r w:rsidRPr="00F65F4C">
        <w:rPr>
          <w:rFonts w:ascii="Times New Roman" w:eastAsia="Calibri" w:hAnsi="Times New Roman" w:cs="Times New Roman"/>
          <w:b/>
          <w:i/>
          <w:spacing w:val="-4"/>
          <w:sz w:val="24"/>
          <w:szCs w:val="24"/>
          <w:u w:val="single"/>
        </w:rPr>
        <w:t>i zakończone etapy prac</w:t>
      </w:r>
      <w:r w:rsidRPr="00F65F4C">
        <w:rPr>
          <w:rFonts w:ascii="Times New Roman" w:eastAsia="Calibri" w:hAnsi="Times New Roman" w:cs="Times New Roman"/>
          <w:spacing w:val="-4"/>
          <w:sz w:val="24"/>
          <w:szCs w:val="24"/>
        </w:rPr>
        <w:t>,</w:t>
      </w:r>
      <w:r w:rsidRPr="00F65F4C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Pr="00F65F4C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terminie do 30 dni od daty dostarczenia prawidłowo wystawionej faktury. Częściowe finansowanie etapów prac projektowych </w:t>
      </w:r>
      <w:r w:rsidRPr="00F65F4C">
        <w:rPr>
          <w:rFonts w:ascii="Times New Roman" w:eastAsia="Calibri" w:hAnsi="Times New Roman" w:cs="Times New Roman"/>
          <w:spacing w:val="-3"/>
          <w:sz w:val="24"/>
          <w:szCs w:val="24"/>
        </w:rPr>
        <w:t>następować będzie do wysokości 50% wynagrodzenia za wykonanie przedmiotu zamówienia</w:t>
      </w:r>
      <w:r w:rsidR="00925A74">
        <w:rPr>
          <w:rFonts w:ascii="Times New Roman" w:hAnsi="Times New Roman" w:cs="Times New Roman"/>
          <w:spacing w:val="-3"/>
          <w:sz w:val="24"/>
          <w:szCs w:val="24"/>
        </w:rPr>
        <w:t xml:space="preserve"> w roku 2016</w:t>
      </w:r>
      <w:r w:rsidRPr="00F65F4C">
        <w:rPr>
          <w:rFonts w:ascii="Times New Roman" w:eastAsia="Calibri" w:hAnsi="Times New Roman" w:cs="Times New Roman"/>
          <w:spacing w:val="-3"/>
          <w:sz w:val="24"/>
          <w:szCs w:val="24"/>
        </w:rPr>
        <w:t>,</w:t>
      </w:r>
      <w:r w:rsidR="00925A74">
        <w:rPr>
          <w:rFonts w:ascii="Times New Roman" w:hAnsi="Times New Roman" w:cs="Times New Roman"/>
          <w:spacing w:val="-3"/>
          <w:sz w:val="24"/>
          <w:szCs w:val="24"/>
        </w:rPr>
        <w:t xml:space="preserve"> określonego w § 3</w:t>
      </w:r>
      <w:r w:rsidRPr="00F65F4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ust. 1, na podstawie </w:t>
      </w:r>
      <w:r w:rsidRPr="00F65F4C">
        <w:rPr>
          <w:rFonts w:ascii="Times New Roman" w:eastAsia="Calibri" w:hAnsi="Times New Roman" w:cs="Times New Roman"/>
          <w:b/>
          <w:i/>
          <w:spacing w:val="-4"/>
          <w:sz w:val="24"/>
          <w:szCs w:val="24"/>
          <w:u w:val="single"/>
        </w:rPr>
        <w:t>opracowanego przez Wykonawcę „Wykazu wykonanych prac” zatwierdzonego przez Zamawiającego</w:t>
      </w:r>
      <w:r w:rsidRPr="00F65F4C">
        <w:rPr>
          <w:rFonts w:ascii="Times New Roman" w:eastAsia="Calibri" w:hAnsi="Times New Roman" w:cs="Times New Roman"/>
          <w:spacing w:val="-3"/>
          <w:sz w:val="24"/>
          <w:szCs w:val="24"/>
        </w:rPr>
        <w:t>. Zapłata za pozostały zakres prac, tj. 50% w</w:t>
      </w:r>
      <w:r w:rsidR="00925A74">
        <w:rPr>
          <w:rFonts w:ascii="Times New Roman" w:hAnsi="Times New Roman" w:cs="Times New Roman"/>
          <w:spacing w:val="-3"/>
          <w:sz w:val="24"/>
          <w:szCs w:val="24"/>
        </w:rPr>
        <w:t>ynagrodzenia określonego w § 3</w:t>
      </w:r>
      <w:r w:rsidRPr="00F65F4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ust. 1 nastąpi</w:t>
      </w:r>
      <w:r w:rsidR="00925A74">
        <w:rPr>
          <w:rFonts w:ascii="Times New Roman" w:hAnsi="Times New Roman" w:cs="Times New Roman"/>
          <w:spacing w:val="-3"/>
          <w:sz w:val="24"/>
          <w:szCs w:val="24"/>
        </w:rPr>
        <w:t xml:space="preserve"> w roku 2017</w:t>
      </w:r>
      <w:r w:rsidRPr="00F65F4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po dokonaniu </w:t>
      </w:r>
      <w:r w:rsidRPr="00F65F4C">
        <w:rPr>
          <w:rFonts w:ascii="Times New Roman" w:eastAsia="Calibri" w:hAnsi="Times New Roman" w:cs="Times New Roman"/>
          <w:spacing w:val="-1"/>
          <w:sz w:val="24"/>
          <w:szCs w:val="24"/>
        </w:rPr>
        <w:t>odbioru końcowego prac</w:t>
      </w:r>
      <w:r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F65F4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 terminie do 30 dni po przedłożeniu </w:t>
      </w:r>
      <w:r w:rsidRPr="00F65F4C">
        <w:rPr>
          <w:rFonts w:ascii="Times New Roman" w:eastAsia="Calibri" w:hAnsi="Times New Roman" w:cs="Times New Roman"/>
          <w:spacing w:val="3"/>
          <w:sz w:val="24"/>
          <w:szCs w:val="24"/>
        </w:rPr>
        <w:t>prawidłowo wystawionej</w:t>
      </w:r>
      <w:r w:rsidRPr="00F65F4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faktury końcowej. </w:t>
      </w:r>
    </w:p>
    <w:p w:rsidR="00F65F4C" w:rsidRDefault="00F65F4C" w:rsidP="00F65F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65F4C">
        <w:rPr>
          <w:rFonts w:ascii="Times New Roman" w:eastAsia="Calibri" w:hAnsi="Times New Roman" w:cs="Times New Roman"/>
          <w:sz w:val="24"/>
          <w:szCs w:val="24"/>
        </w:rPr>
        <w:t>Podstawą do wystawienia faktur częściowych będzie protokół częściowy odbioru wykonanych i zakończonych etapów prac projektowych potwierdzonych przez</w:t>
      </w:r>
      <w:r>
        <w:rPr>
          <w:rFonts w:ascii="Times New Roman" w:hAnsi="Times New Roman" w:cs="Times New Roman"/>
          <w:sz w:val="24"/>
          <w:szCs w:val="24"/>
        </w:rPr>
        <w:t xml:space="preserve"> Wykonawcę</w:t>
      </w:r>
      <w:r w:rsidRPr="00F65F4C">
        <w:rPr>
          <w:rFonts w:ascii="Times New Roman" w:eastAsia="Calibri" w:hAnsi="Times New Roman" w:cs="Times New Roman"/>
          <w:sz w:val="24"/>
          <w:szCs w:val="24"/>
        </w:rPr>
        <w:t xml:space="preserve"> i zaakceptowanych przez Zamawiającego.</w:t>
      </w:r>
    </w:p>
    <w:p w:rsidR="00F65F4C" w:rsidRPr="00F65F4C" w:rsidRDefault="00F65F4C" w:rsidP="00F65F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65F4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Podstawę do wystawienia faktury końcowej i końcowego rozliczenia stanowi protokół odbioru </w:t>
      </w:r>
      <w:r w:rsidRPr="00F65F4C">
        <w:rPr>
          <w:rFonts w:ascii="Times New Roman" w:eastAsia="Calibri" w:hAnsi="Times New Roman" w:cs="Times New Roman"/>
          <w:spacing w:val="-2"/>
          <w:sz w:val="24"/>
          <w:szCs w:val="24"/>
        </w:rPr>
        <w:t>końcowego przedmiotu umowy potwierdzony tak jak w przypadku odbioru częściowego, sporządzony po stwierdzeniu przez Zamawiającego prawidłowości wykonanych prac projektowych.</w:t>
      </w:r>
    </w:p>
    <w:p w:rsidR="00F65F4C" w:rsidRPr="00F65F4C" w:rsidRDefault="00F65F4C" w:rsidP="00F65F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65F4C">
        <w:rPr>
          <w:rFonts w:ascii="Times New Roman" w:eastAsia="Calibri" w:hAnsi="Times New Roman" w:cs="Times New Roman"/>
          <w:spacing w:val="-2"/>
          <w:sz w:val="24"/>
          <w:szCs w:val="24"/>
        </w:rPr>
        <w:t>Wykonawca ma obowiązek wystawienia faktury i dostarczenia jej na adres Zamawiającego                  w ciągu 7 dni kalendarzowych, od podpisania protokołu odbioru wykonanych prac.</w:t>
      </w:r>
    </w:p>
    <w:p w:rsidR="00F65F4C" w:rsidRPr="00F65F4C" w:rsidRDefault="00F65F4C" w:rsidP="00F65F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65F4C">
        <w:rPr>
          <w:rFonts w:ascii="Times New Roman" w:eastAsia="Calibri" w:hAnsi="Times New Roman" w:cs="Times New Roman"/>
          <w:sz w:val="24"/>
          <w:szCs w:val="24"/>
        </w:rPr>
        <w:t>Wynagrodzenie płatne jest na rachunek bankowy Wykonawcy:</w:t>
      </w:r>
    </w:p>
    <w:p w:rsidR="00F65F4C" w:rsidRPr="00F65F4C" w:rsidRDefault="00F65F4C" w:rsidP="00F65F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F65F4C">
        <w:rPr>
          <w:rFonts w:ascii="Times New Roman" w:hAnsi="Times New Roman" w:cs="Times New Roman"/>
          <w:sz w:val="24"/>
          <w:szCs w:val="24"/>
        </w:rPr>
        <w:t>…</w:t>
      </w:r>
      <w:r w:rsidRPr="00F65F4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232AD3" w:rsidRDefault="00232AD3" w:rsidP="00232AD3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C1619" w:rsidRPr="00232AD3" w:rsidRDefault="007C1619" w:rsidP="00232AD3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32AD3">
        <w:rPr>
          <w:rFonts w:ascii="Times New Roman" w:hAnsi="Times New Roman" w:cs="Times New Roman"/>
          <w:b/>
          <w:sz w:val="24"/>
          <w:szCs w:val="24"/>
        </w:rPr>
        <w:t>§ 5</w:t>
      </w:r>
    </w:p>
    <w:p w:rsidR="007C1619" w:rsidRPr="007C1619" w:rsidRDefault="007C1619" w:rsidP="007C16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19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:rsidR="007C1619" w:rsidRDefault="00A66519" w:rsidP="00A66519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zrealizuje przedmiot umowy zgodnie z terminem określonym w § 2.</w:t>
      </w:r>
    </w:p>
    <w:p w:rsidR="00084453" w:rsidRDefault="00A66519" w:rsidP="00084453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wykona we własnym zakresie i na własny koszt dodatkowe materiały i ekspertyzy niezbędne do wykonania przedmiotu umowy, niebędącej w posiadaniu </w:t>
      </w:r>
      <w:r w:rsidRPr="007B2760">
        <w:rPr>
          <w:rFonts w:ascii="Times New Roman" w:hAnsi="Times New Roman" w:cs="Times New Roman"/>
          <w:sz w:val="24"/>
          <w:szCs w:val="24"/>
        </w:rPr>
        <w:t>Zamawiającego.</w:t>
      </w:r>
    </w:p>
    <w:p w:rsidR="00084453" w:rsidRDefault="007B2760" w:rsidP="00084453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4453">
        <w:rPr>
          <w:rFonts w:ascii="Times New Roman" w:eastAsia="Calibri" w:hAnsi="Times New Roman" w:cs="Times New Roman"/>
          <w:sz w:val="24"/>
          <w:szCs w:val="24"/>
        </w:rPr>
        <w:lastRenderedPageBreak/>
        <w:t>Projektant zobowiązuje się do wykonania przedmiotu umowy zgodnie z obowiązującymi                   w tym zakresie przepisami, normami, aktami prawnymi, sztuką budowlaną i wiedzą techniczną.</w:t>
      </w:r>
    </w:p>
    <w:p w:rsidR="00084453" w:rsidRDefault="007B2760" w:rsidP="00084453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4453">
        <w:rPr>
          <w:rFonts w:ascii="Times New Roman" w:eastAsia="Calibri" w:hAnsi="Times New Roman" w:cs="Times New Roman"/>
          <w:sz w:val="24"/>
          <w:szCs w:val="24"/>
        </w:rPr>
        <w:t xml:space="preserve">Dokumentacja zostanie opracowana przez projektanta w sposób pozwalający na realizację  zadania w całości, bez konieczności przeprowadzania dodatkowych uzgodnień, badań, pomiarów, ekspertyz, opracowań </w:t>
      </w:r>
      <w:r w:rsidR="00084453">
        <w:rPr>
          <w:rFonts w:ascii="Times New Roman" w:hAnsi="Times New Roman" w:cs="Times New Roman"/>
          <w:sz w:val="24"/>
          <w:szCs w:val="24"/>
        </w:rPr>
        <w:t>itp.</w:t>
      </w:r>
    </w:p>
    <w:p w:rsidR="00A66519" w:rsidRDefault="009B2CFA" w:rsidP="00084453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4453">
        <w:rPr>
          <w:rFonts w:ascii="Times New Roman" w:hAnsi="Times New Roman" w:cs="Times New Roman"/>
          <w:sz w:val="24"/>
          <w:szCs w:val="24"/>
        </w:rPr>
        <w:t xml:space="preserve">Wykonawca zobowiązany jest do udzielenia Zamawiającemu </w:t>
      </w:r>
      <w:r w:rsidRPr="00084453">
        <w:rPr>
          <w:rFonts w:ascii="Times New Roman" w:hAnsi="Times New Roman" w:cs="Times New Roman"/>
          <w:b/>
          <w:sz w:val="24"/>
          <w:szCs w:val="24"/>
        </w:rPr>
        <w:t>….. miesięcznej gwarancji</w:t>
      </w:r>
      <w:r w:rsidRPr="00084453">
        <w:rPr>
          <w:rFonts w:ascii="Times New Roman" w:hAnsi="Times New Roman" w:cs="Times New Roman"/>
          <w:sz w:val="24"/>
          <w:szCs w:val="24"/>
        </w:rPr>
        <w:t xml:space="preserve"> </w:t>
      </w:r>
      <w:r w:rsidRPr="00084453">
        <w:rPr>
          <w:rFonts w:ascii="Times New Roman" w:hAnsi="Times New Roman" w:cs="Times New Roman"/>
          <w:b/>
          <w:sz w:val="24"/>
          <w:szCs w:val="24"/>
        </w:rPr>
        <w:t xml:space="preserve">jakości </w:t>
      </w:r>
      <w:r w:rsidRPr="00084453">
        <w:rPr>
          <w:rFonts w:ascii="Times New Roman" w:hAnsi="Times New Roman" w:cs="Times New Roman"/>
          <w:sz w:val="24"/>
          <w:szCs w:val="24"/>
        </w:rPr>
        <w:t>na wady w wykonanym Przedmiocie umowy licząc od daty odbioru końcowego dokumentacji.</w:t>
      </w:r>
    </w:p>
    <w:p w:rsidR="00C54A21" w:rsidRPr="00C54A21" w:rsidRDefault="00C54A21" w:rsidP="00C54A21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4A21">
        <w:rPr>
          <w:rFonts w:ascii="Times New Roman" w:hAnsi="Times New Roman" w:cs="Times New Roman"/>
          <w:b/>
          <w:i/>
          <w:sz w:val="24"/>
          <w:szCs w:val="24"/>
          <w:u w:val="single"/>
        </w:rPr>
        <w:t>Gwarancja udzielana jest na piśmie i</w:t>
      </w:r>
      <w:r w:rsidRPr="00C54A21">
        <w:rPr>
          <w:rStyle w:val="apple-converted-space"/>
          <w:rFonts w:ascii="Times New Roman" w:hAnsi="Times New Roman" w:cs="Times New Roman"/>
          <w:b/>
          <w:i/>
          <w:sz w:val="24"/>
          <w:szCs w:val="24"/>
          <w:u w:val="single"/>
        </w:rPr>
        <w:t> </w:t>
      </w:r>
      <w:r w:rsidRPr="00C54A21">
        <w:rPr>
          <w:rStyle w:val="Pogrubienie"/>
          <w:rFonts w:ascii="Times New Roman" w:hAnsi="Times New Roman" w:cs="Times New Roman"/>
          <w:i/>
          <w:sz w:val="24"/>
          <w:szCs w:val="24"/>
          <w:u w:val="single"/>
        </w:rPr>
        <w:t>dotyczy odpowiedzialności wykonawcy za ukryte wady dokumentacji projektowej.</w:t>
      </w:r>
    </w:p>
    <w:p w:rsidR="009B2CFA" w:rsidRDefault="009B2CFA" w:rsidP="009B2C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2CFA" w:rsidRDefault="009B2CFA" w:rsidP="009B2C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9B2CFA" w:rsidRDefault="009B2CFA" w:rsidP="009B2C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OBOWIAZKI ZAMAWIAJĄCEGO</w:t>
      </w:r>
    </w:p>
    <w:p w:rsidR="009B2CFA" w:rsidRDefault="009B2CFA" w:rsidP="009B2CFA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Zamawiającego zgłosi uwagi dotyczące rozwiązań projektowych i funkcjonalnych w ciągu 7 dni od dnia ich otrzymania od Wykonawcy.</w:t>
      </w:r>
    </w:p>
    <w:p w:rsidR="009B2CFA" w:rsidRDefault="008909A1" w:rsidP="009B2CFA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Zamawiającego zobowiązuje się do odebrania prawidłowo wykonanego przedmiotu zamówienia i sporządzenia protokołu odbioru.</w:t>
      </w:r>
    </w:p>
    <w:p w:rsidR="008909A1" w:rsidRDefault="008909A1" w:rsidP="008909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909A1" w:rsidRPr="00CC43FD" w:rsidRDefault="008909A1" w:rsidP="008909A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3FD">
        <w:rPr>
          <w:rFonts w:ascii="Times New Roman" w:hAnsi="Times New Roman" w:cs="Times New Roman"/>
          <w:b/>
          <w:sz w:val="24"/>
          <w:szCs w:val="24"/>
        </w:rPr>
        <w:t>§ 7</w:t>
      </w:r>
    </w:p>
    <w:p w:rsidR="008909A1" w:rsidRPr="00CC43FD" w:rsidRDefault="008909A1" w:rsidP="008909A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3FD">
        <w:rPr>
          <w:rFonts w:ascii="Times New Roman" w:hAnsi="Times New Roman" w:cs="Times New Roman"/>
          <w:b/>
          <w:sz w:val="24"/>
          <w:szCs w:val="24"/>
        </w:rPr>
        <w:t>PRZEDSTAWICIELE ZAMAWIAJACEGO I WYKONAWCY</w:t>
      </w:r>
    </w:p>
    <w:p w:rsidR="008909A1" w:rsidRPr="00CC43FD" w:rsidRDefault="008909A1" w:rsidP="008909A1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3FD">
        <w:rPr>
          <w:rFonts w:ascii="Times New Roman" w:hAnsi="Times New Roman" w:cs="Times New Roman"/>
          <w:sz w:val="24"/>
          <w:szCs w:val="24"/>
        </w:rPr>
        <w:t>Przedstawicielem Wykonawcy będzie : ………………………………………………</w:t>
      </w:r>
    </w:p>
    <w:p w:rsidR="008909A1" w:rsidRPr="00CC43FD" w:rsidRDefault="008909A1" w:rsidP="008909A1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3FD">
        <w:rPr>
          <w:rFonts w:ascii="Times New Roman" w:hAnsi="Times New Roman" w:cs="Times New Roman"/>
          <w:sz w:val="24"/>
          <w:szCs w:val="24"/>
        </w:rPr>
        <w:t>Przedstawicielem Zamawiającego będzie : ……………………………………………</w:t>
      </w:r>
    </w:p>
    <w:p w:rsidR="008909A1" w:rsidRPr="00CC43FD" w:rsidRDefault="008909A1" w:rsidP="008909A1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3FD">
        <w:rPr>
          <w:rFonts w:ascii="Times New Roman" w:hAnsi="Times New Roman" w:cs="Times New Roman"/>
          <w:sz w:val="24"/>
          <w:szCs w:val="24"/>
        </w:rPr>
        <w:t>Zmiana osoby będącej przedstawicielem Zamawiającego nie powoduje zmiany niniejszej umowy.</w:t>
      </w:r>
    </w:p>
    <w:p w:rsidR="008909A1" w:rsidRPr="00CC43FD" w:rsidRDefault="008909A1" w:rsidP="008909A1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3FD">
        <w:rPr>
          <w:rFonts w:ascii="Times New Roman" w:hAnsi="Times New Roman" w:cs="Times New Roman"/>
          <w:sz w:val="24"/>
          <w:szCs w:val="24"/>
        </w:rPr>
        <w:t>Wykonawca może dokonać zmiany przedstawiciela Wykonawcy jedynie za uprzednią pisemną zgodą Zamawiającego, akceptującego nowego koordynatora w przypadku zaistnienia jednej okoliczności określonej w § 12.</w:t>
      </w:r>
    </w:p>
    <w:p w:rsidR="008909A1" w:rsidRPr="00CC43FD" w:rsidRDefault="008909A1" w:rsidP="008909A1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3FD">
        <w:rPr>
          <w:rFonts w:ascii="Times New Roman" w:hAnsi="Times New Roman" w:cs="Times New Roman"/>
          <w:sz w:val="24"/>
          <w:szCs w:val="24"/>
        </w:rPr>
        <w:t>Wykonawca obowiązany jest zmienić projektanta zgodnie z żądaniami Zamawiającego w terminie wskazanym przez Zamawiającego.</w:t>
      </w:r>
    </w:p>
    <w:p w:rsidR="008909A1" w:rsidRDefault="008909A1" w:rsidP="008909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909A1" w:rsidRDefault="008909A1" w:rsidP="001D7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8909A1" w:rsidRDefault="008909A1" w:rsidP="008909A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AUTORSKIE PRAWA MAJATKOWE</w:t>
      </w:r>
    </w:p>
    <w:p w:rsidR="008909A1" w:rsidRDefault="00A15C30" w:rsidP="008909A1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Wynagrodzenie, o którym mowa w § 3 obejmuje również przeniesienie na Zamawiającego autorskich praw majątkowych i autorskich praw zależnych na polach eksplo</w:t>
      </w:r>
      <w:r w:rsidR="001D733A">
        <w:rPr>
          <w:rFonts w:ascii="Times New Roman" w:hAnsi="Times New Roman" w:cs="Times New Roman"/>
          <w:sz w:val="24"/>
          <w:szCs w:val="24"/>
        </w:rPr>
        <w:t>atacji obejmujących: utrwalanie</w:t>
      </w:r>
      <w:r>
        <w:rPr>
          <w:rFonts w:ascii="Times New Roman" w:hAnsi="Times New Roman" w:cs="Times New Roman"/>
          <w:sz w:val="24"/>
          <w:szCs w:val="24"/>
        </w:rPr>
        <w:t>, zwielokrotnienie technikami mechanicznymi, optycznymi, analogowymi i cyfrowymi, wprowadzenie do obrotu, wprowadzenie do pamięci komputera, za pomocą Internetu i innych sieci komputerowych, publiczne wykonanie i odtworzenie, wystawienie, najem, dzierżawa, użyczenie, prawo do zastosowania opracowania</w:t>
      </w:r>
      <w:r w:rsidR="00485A5A">
        <w:rPr>
          <w:rFonts w:ascii="Times New Roman" w:hAnsi="Times New Roman" w:cs="Times New Roman"/>
          <w:sz w:val="24"/>
          <w:szCs w:val="24"/>
        </w:rPr>
        <w:t xml:space="preserve"> do wielu budów oraz dokonywanie przeróbek i zmian opracowania lub jego części, włączenie jego części lub całości do innych opracowań, a także tworzenie utworów zależnych w rozumieniu ustawy z dnia 4 lutego 1994r. o prawie autorskim i prawach pokrewnych (t.j. Dz. U. z 2016r. poz. 666 z późn. zm.).</w:t>
      </w:r>
    </w:p>
    <w:p w:rsidR="00485A5A" w:rsidRDefault="00485A5A" w:rsidP="008909A1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Przeniesienie praw, o których mowa w ust. 1 następuje z chwilą odbioru opracowania bez wad i usterek.</w:t>
      </w:r>
    </w:p>
    <w:p w:rsidR="00485A5A" w:rsidRDefault="00485A5A" w:rsidP="00485A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A5A" w:rsidRDefault="00485A5A" w:rsidP="00485A5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485A5A" w:rsidRDefault="00485A5A" w:rsidP="00485A5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485A5A" w:rsidRDefault="00485A5A" w:rsidP="00485A5A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kary umowne w wysokości:</w:t>
      </w:r>
    </w:p>
    <w:p w:rsidR="00485A5A" w:rsidRDefault="00485A5A" w:rsidP="00485A5A">
      <w:pPr>
        <w:pStyle w:val="Akapitzlis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0,2% wynagrodzenia umownego brutto określonego w § 3 ust. 2 za każdy rozpoczęty dzień opóźnienia w przekazaniu przedmiotu umowy zgodnie z terminem określonym w § 2 ust. 1,</w:t>
      </w:r>
    </w:p>
    <w:p w:rsidR="00485A5A" w:rsidRDefault="00835598" w:rsidP="00485A5A">
      <w:pPr>
        <w:pStyle w:val="Akapitzlis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0,2% wynagrodzenia umownego brutto określonego w § 3 ust. 2 za każdy rozpoczęty dzień opóźnienia w usunięciu wad stwierdzonych przy odbiorze przedmiotu umowy, zgodnie z terminami określonymi w § 11 ust. 5,</w:t>
      </w:r>
    </w:p>
    <w:p w:rsidR="00835598" w:rsidRDefault="00835598" w:rsidP="00485A5A">
      <w:pPr>
        <w:pStyle w:val="Akapitzlis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0,2% wynagrodzenia umownego brutto określonego w § 3 ust. 2 za każdy rozpoczęty dzień opóźnienia w usunięciu wad lub usterek ujawnionych w okresie rękojmi lub gwarancji, licząc od dnia następnego po upływie terminu na usuniecie wad,</w:t>
      </w:r>
    </w:p>
    <w:p w:rsidR="00835598" w:rsidRDefault="00835598" w:rsidP="00485A5A">
      <w:pPr>
        <w:pStyle w:val="Akapitzlis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20% wynagrodzenia umownego brutto określonego w § 3 ust. 2 za odstąpienie od umowy z przyczyn zależnych od Wykonawcy.</w:t>
      </w:r>
    </w:p>
    <w:p w:rsidR="00835598" w:rsidRDefault="00835598" w:rsidP="00835598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Niezależnie od kar umownych Zamawiający może dochodzić odszkodowania uzupełniającego na zasadach ogólnych, w przypadku gdy szkoda przekracza wysokość kary umownej.</w:t>
      </w:r>
    </w:p>
    <w:p w:rsidR="00426233" w:rsidRDefault="00835598" w:rsidP="00835598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potrącenia</w:t>
      </w:r>
      <w:r w:rsidR="00426233">
        <w:rPr>
          <w:rFonts w:ascii="Times New Roman" w:hAnsi="Times New Roman" w:cs="Times New Roman"/>
          <w:sz w:val="24"/>
          <w:szCs w:val="24"/>
        </w:rPr>
        <w:t xml:space="preserve"> kar umownych z bieżącego wynagrodzenia Wykonawcy.</w:t>
      </w:r>
    </w:p>
    <w:p w:rsidR="00426233" w:rsidRDefault="00426233" w:rsidP="004262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35598" w:rsidRPr="00426233" w:rsidRDefault="00426233" w:rsidP="0042623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233">
        <w:rPr>
          <w:rFonts w:ascii="Times New Roman" w:hAnsi="Times New Roman" w:cs="Times New Roman"/>
          <w:b/>
          <w:sz w:val="24"/>
          <w:szCs w:val="24"/>
        </w:rPr>
        <w:t>§ 10</w:t>
      </w:r>
    </w:p>
    <w:p w:rsidR="00426233" w:rsidRDefault="00426233" w:rsidP="0042623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233">
        <w:rPr>
          <w:rFonts w:ascii="Times New Roman" w:hAnsi="Times New Roman" w:cs="Times New Roman"/>
          <w:b/>
          <w:sz w:val="24"/>
          <w:szCs w:val="24"/>
        </w:rPr>
        <w:t>WARUNKI ODSTAPIENIA OD UMOWY</w:t>
      </w:r>
    </w:p>
    <w:p w:rsidR="00426233" w:rsidRDefault="00426233" w:rsidP="00426233">
      <w:pPr>
        <w:pStyle w:val="Akapitzlist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Oprócz wypadków wymienionych w treści tytułu XV ustawy z dnia 23 kwietnia 1964r. – Kodeks cywilny (t.j. Dz. U. z 2016r. poz. 380 z późn. zm.), stronom przysługuje prawo odstąpienia od umowy w następujących sytuacjach:</w:t>
      </w:r>
    </w:p>
    <w:p w:rsidR="00426233" w:rsidRDefault="00426233" w:rsidP="00426233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publicznemu. Odstąpienie </w:t>
      </w:r>
      <w:r w:rsidR="005573D3">
        <w:rPr>
          <w:rFonts w:ascii="Times New Roman" w:hAnsi="Times New Roman" w:cs="Times New Roman"/>
          <w:sz w:val="24"/>
          <w:szCs w:val="24"/>
        </w:rPr>
        <w:t>od umowy w tych wypadkach może nastąpić w terminie 3</w:t>
      </w:r>
      <w:r w:rsidR="00FB3D83">
        <w:rPr>
          <w:rFonts w:ascii="Times New Roman" w:hAnsi="Times New Roman" w:cs="Times New Roman"/>
          <w:sz w:val="24"/>
          <w:szCs w:val="24"/>
        </w:rPr>
        <w:t>0 dni od powzięcia wiadomości o </w:t>
      </w:r>
      <w:r w:rsidR="005573D3">
        <w:rPr>
          <w:rFonts w:ascii="Times New Roman" w:hAnsi="Times New Roman" w:cs="Times New Roman"/>
          <w:sz w:val="24"/>
          <w:szCs w:val="24"/>
        </w:rPr>
        <w:t>powyższych okolicznościach,</w:t>
      </w:r>
    </w:p>
    <w:p w:rsidR="005573D3" w:rsidRDefault="005573D3" w:rsidP="00426233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</w:t>
      </w:r>
      <w:r w:rsidR="00155039">
        <w:rPr>
          <w:rFonts w:ascii="Times New Roman" w:hAnsi="Times New Roman" w:cs="Times New Roman"/>
          <w:sz w:val="24"/>
          <w:szCs w:val="24"/>
        </w:rPr>
        <w:t xml:space="preserve">gdy zostanie ogłoszona upadłość lub rozwiązanie firmy Wykonawcy, Zamawiający odstąpi od umowy w terminie </w:t>
      </w:r>
      <w:r w:rsidR="00FB3D83">
        <w:rPr>
          <w:rFonts w:ascii="Times New Roman" w:hAnsi="Times New Roman" w:cs="Times New Roman"/>
          <w:sz w:val="24"/>
          <w:szCs w:val="24"/>
        </w:rPr>
        <w:t>7 dni od powzięcia informacji o </w:t>
      </w:r>
      <w:r w:rsidR="00155039">
        <w:rPr>
          <w:rFonts w:ascii="Times New Roman" w:hAnsi="Times New Roman" w:cs="Times New Roman"/>
          <w:sz w:val="24"/>
          <w:szCs w:val="24"/>
        </w:rPr>
        <w:t>zaistnieniu zdarzenia,</w:t>
      </w:r>
    </w:p>
    <w:p w:rsidR="00155039" w:rsidRDefault="00155039" w:rsidP="00426233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gdy zostanie wydany nakaz zajęcia majątku Wykonawcy, Zamawiający odstąpi od umowy w terminie 7 dni od powzięcia informacji o zaistnieniu zdarzenia.</w:t>
      </w:r>
    </w:p>
    <w:p w:rsidR="00155039" w:rsidRDefault="00155039" w:rsidP="00155039">
      <w:pPr>
        <w:pStyle w:val="Akapitzlist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30-dniowego opóźnienia w wykonaniu przedmiotu umowy, Zamawiający może odstąpić od umowy z winy Wykonawcy. Wykonawca jest zobowiązany wówczas do zapłaty kary umownej w wysokości określonej w § 9 ust. 1 pkt 4.</w:t>
      </w:r>
    </w:p>
    <w:p w:rsidR="00155039" w:rsidRDefault="00155039" w:rsidP="00155039">
      <w:pPr>
        <w:pStyle w:val="Akapitzlist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odstąpienia </w:t>
      </w:r>
      <w:r w:rsidR="00FB3D83">
        <w:rPr>
          <w:rFonts w:ascii="Times New Roman" w:hAnsi="Times New Roman" w:cs="Times New Roman"/>
          <w:sz w:val="24"/>
          <w:szCs w:val="24"/>
        </w:rPr>
        <w:t xml:space="preserve">od umowy w przypadkach gdy Wykonawca w sposób nienależyty realizuje swoje obowiązki i naraża tym </w:t>
      </w:r>
      <w:r w:rsidR="00FB3D83">
        <w:rPr>
          <w:rFonts w:ascii="Times New Roman" w:hAnsi="Times New Roman" w:cs="Times New Roman"/>
          <w:sz w:val="24"/>
          <w:szCs w:val="24"/>
        </w:rPr>
        <w:lastRenderedPageBreak/>
        <w:t>Zamawiającego na straty. Zamawiający odstąpi od umowy w terminie 7 dni od powzięcia informacji o zaistnieniu powyższego zdarzenia .</w:t>
      </w:r>
    </w:p>
    <w:p w:rsidR="00FB3D83" w:rsidRDefault="00FB3D83" w:rsidP="00155039">
      <w:pPr>
        <w:pStyle w:val="Akapitzlist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i powinno zawierać uzasadnienie.</w:t>
      </w:r>
    </w:p>
    <w:p w:rsidR="00FB3D83" w:rsidRDefault="00FB3D83" w:rsidP="005629F1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odstąpić od umowy jeśli Wykonawca wykonuje przedmiot umowy wadliwie lub w sposób sprzeczny z umową, niezgodnie z uzgodnieniami lub zaleceniami Zamawiającego i pomimo wezwania do zmiany sposobu wykonania oraz</w:t>
      </w:r>
      <w:r w:rsidR="00B95EAE">
        <w:rPr>
          <w:rFonts w:ascii="Times New Roman" w:hAnsi="Times New Roman" w:cs="Times New Roman"/>
          <w:sz w:val="24"/>
          <w:szCs w:val="24"/>
        </w:rPr>
        <w:t xml:space="preserve"> </w:t>
      </w:r>
      <w:r w:rsidR="00B51232">
        <w:rPr>
          <w:rFonts w:ascii="Times New Roman" w:hAnsi="Times New Roman" w:cs="Times New Roman"/>
          <w:sz w:val="24"/>
          <w:szCs w:val="24"/>
        </w:rPr>
        <w:t>wyznaczenia mu w tym celu odpowiedniego terminu nie wywiązuje się należycie z umowy.</w:t>
      </w:r>
    </w:p>
    <w:p w:rsidR="00B51232" w:rsidRDefault="00B51232" w:rsidP="005629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1232" w:rsidRDefault="00B51232" w:rsidP="005629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:rsidR="00B51232" w:rsidRDefault="00B51232" w:rsidP="00B512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ODBIÓR</w:t>
      </w:r>
    </w:p>
    <w:p w:rsidR="00B51232" w:rsidRDefault="00B51232" w:rsidP="00B51232">
      <w:pPr>
        <w:pStyle w:val="Akapitzlist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1232">
        <w:rPr>
          <w:rFonts w:ascii="Times New Roman" w:hAnsi="Times New Roman" w:cs="Times New Roman"/>
          <w:sz w:val="24"/>
          <w:szCs w:val="24"/>
        </w:rPr>
        <w:t xml:space="preserve">Przedmiot umowy należy przekazać </w:t>
      </w:r>
      <w:r>
        <w:rPr>
          <w:rFonts w:ascii="Times New Roman" w:hAnsi="Times New Roman" w:cs="Times New Roman"/>
          <w:sz w:val="24"/>
          <w:szCs w:val="24"/>
        </w:rPr>
        <w:t>protokołem przekazania wraz z oświadczeniem o kompletności oraz wykonaniu dokumentacji zgodnie z umową, obowiązującymi przepisami i zasadami wiedzy technicznej w farmie papierowej w następującej liczbie egzemplarzy:</w:t>
      </w:r>
    </w:p>
    <w:p w:rsidR="00B51232" w:rsidRPr="00CC43FD" w:rsidRDefault="00B51232" w:rsidP="00B51232">
      <w:pPr>
        <w:pStyle w:val="Akapitzlist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3FD">
        <w:rPr>
          <w:rFonts w:ascii="Times New Roman" w:hAnsi="Times New Roman" w:cs="Times New Roman"/>
          <w:sz w:val="24"/>
          <w:szCs w:val="24"/>
        </w:rPr>
        <w:t>projekt budowlany – 4 egz.;</w:t>
      </w:r>
    </w:p>
    <w:p w:rsidR="00B51232" w:rsidRPr="00CC43FD" w:rsidRDefault="00B51232" w:rsidP="00B51232">
      <w:pPr>
        <w:pStyle w:val="Akapitzlist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3FD">
        <w:rPr>
          <w:rFonts w:ascii="Times New Roman" w:hAnsi="Times New Roman" w:cs="Times New Roman"/>
          <w:sz w:val="24"/>
          <w:szCs w:val="24"/>
        </w:rPr>
        <w:t>opinie i ekspertyzy – 2 egz.;</w:t>
      </w:r>
    </w:p>
    <w:p w:rsidR="00B51232" w:rsidRPr="00CC43FD" w:rsidRDefault="00B51232" w:rsidP="00B51232">
      <w:pPr>
        <w:pStyle w:val="Akapitzlist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3FD">
        <w:rPr>
          <w:rFonts w:ascii="Times New Roman" w:hAnsi="Times New Roman" w:cs="Times New Roman"/>
          <w:sz w:val="24"/>
          <w:szCs w:val="24"/>
        </w:rPr>
        <w:t>kosztorys inwestorski – 2 egz.;</w:t>
      </w:r>
    </w:p>
    <w:p w:rsidR="00B51232" w:rsidRPr="00CC43FD" w:rsidRDefault="00B51232" w:rsidP="00B51232">
      <w:pPr>
        <w:pStyle w:val="Akapitzlist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3FD">
        <w:rPr>
          <w:rFonts w:ascii="Times New Roman" w:hAnsi="Times New Roman" w:cs="Times New Roman"/>
          <w:sz w:val="24"/>
          <w:szCs w:val="24"/>
        </w:rPr>
        <w:t>przedmiar robót – po 2 egz.;</w:t>
      </w:r>
    </w:p>
    <w:p w:rsidR="00B51232" w:rsidRDefault="00B51232" w:rsidP="00B51232">
      <w:pPr>
        <w:pStyle w:val="Akapitzlist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specyfikacje techniczne wykonania i odbioru robót budowlanych – 2 egz.</w:t>
      </w:r>
    </w:p>
    <w:p w:rsidR="00B51232" w:rsidRDefault="00B51232" w:rsidP="00B51232">
      <w:pPr>
        <w:pStyle w:val="Akapitzlist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Całość opracowania zostanie przekazana również w formie elektronicznej w 2 egzemplarzach (na płycie CD) w niżej określonych formach:</w:t>
      </w:r>
    </w:p>
    <w:p w:rsidR="00B51232" w:rsidRDefault="00B51232" w:rsidP="00B51232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rysunki, jako pliki w formacie </w:t>
      </w:r>
      <w:proofErr w:type="spellStart"/>
      <w:r>
        <w:rPr>
          <w:rFonts w:ascii="Times New Roman" w:hAnsi="Times New Roman" w:cs="Times New Roman"/>
          <w:sz w:val="24"/>
          <w:szCs w:val="24"/>
        </w:rPr>
        <w:t>(*.pdf</w:t>
      </w:r>
      <w:proofErr w:type="spellEnd"/>
      <w:r>
        <w:rPr>
          <w:rFonts w:ascii="Times New Roman" w:hAnsi="Times New Roman" w:cs="Times New Roman"/>
          <w:sz w:val="24"/>
          <w:szCs w:val="24"/>
        </w:rPr>
        <w:t>) i edytowalnych (*.</w:t>
      </w:r>
      <w:proofErr w:type="spellStart"/>
      <w:r>
        <w:rPr>
          <w:rFonts w:ascii="Times New Roman" w:hAnsi="Times New Roman" w:cs="Times New Roman"/>
          <w:sz w:val="24"/>
          <w:szCs w:val="24"/>
        </w:rPr>
        <w:t>dwg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zapis do wersji AC2004)</w:t>
      </w:r>
    </w:p>
    <w:p w:rsidR="00901E90" w:rsidRDefault="00901E90" w:rsidP="00B51232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teksty, jako pliki w formacie </w:t>
      </w:r>
      <w:proofErr w:type="spellStart"/>
      <w:r>
        <w:rPr>
          <w:rFonts w:ascii="Times New Roman" w:hAnsi="Times New Roman" w:cs="Times New Roman"/>
          <w:sz w:val="24"/>
          <w:szCs w:val="24"/>
        </w:rPr>
        <w:t>(*.pdf</w:t>
      </w:r>
      <w:proofErr w:type="spellEnd"/>
      <w:r>
        <w:rPr>
          <w:rFonts w:ascii="Times New Roman" w:hAnsi="Times New Roman" w:cs="Times New Roman"/>
          <w:sz w:val="24"/>
          <w:szCs w:val="24"/>
        </w:rPr>
        <w:t>) i edytowalnych (*.</w:t>
      </w: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Word 97)</w:t>
      </w:r>
    </w:p>
    <w:p w:rsidR="00901E90" w:rsidRDefault="00901E90" w:rsidP="00B51232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kosztorysy i przedmiary, jako pliki programu „Norma 3” oraz *</w:t>
      </w:r>
      <w:proofErr w:type="spellStart"/>
      <w:r>
        <w:rPr>
          <w:rFonts w:ascii="Times New Roman" w:hAnsi="Times New Roman" w:cs="Times New Roman"/>
          <w:sz w:val="24"/>
          <w:szCs w:val="24"/>
        </w:rPr>
        <w:t>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*.pdf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01E90" w:rsidRDefault="00901E90" w:rsidP="00901E90">
      <w:pPr>
        <w:pStyle w:val="Akapitzlist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postanawiają, że miejscem odbioru wykonanego przedmiotu umowy będzie siedziba Zamawiającego.</w:t>
      </w:r>
    </w:p>
    <w:p w:rsidR="00901E90" w:rsidRDefault="00901E90" w:rsidP="00901E90">
      <w:pPr>
        <w:pStyle w:val="Akapitzlist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 ciągu 7 dni od daty złożenia przez Wykonawcę przedmiotu umowy oraz oświadczenia o kompletności, o którym mowa w § 5 ust. 5, potwierdza jej przyjęcie w protokole odbioru końcowego lub zwracają ją Wykonawcy do uzupełnienia. </w:t>
      </w:r>
    </w:p>
    <w:p w:rsidR="00901E90" w:rsidRDefault="00901E90" w:rsidP="00901E90">
      <w:pPr>
        <w:pStyle w:val="Akapitzlist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zwrotu przedmiotu umowy do uzupełnienia, zastosowanie ma § 9 ust. 1, o ile </w:t>
      </w:r>
      <w:r w:rsidR="005629F1">
        <w:rPr>
          <w:rFonts w:ascii="Times New Roman" w:hAnsi="Times New Roman" w:cs="Times New Roman"/>
          <w:sz w:val="24"/>
          <w:szCs w:val="24"/>
        </w:rPr>
        <w:t>uzupełnienie będzie trwało dłużej niż 7 dni.</w:t>
      </w:r>
    </w:p>
    <w:p w:rsidR="00C20770" w:rsidRDefault="00C20770" w:rsidP="00C20770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629F1" w:rsidRDefault="005629F1" w:rsidP="005629F1">
      <w:pPr>
        <w:pStyle w:val="Akapitzlist"/>
        <w:spacing w:line="276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:rsidR="005629F1" w:rsidRDefault="005629F1" w:rsidP="005629F1">
      <w:pPr>
        <w:pStyle w:val="Akapitzlist"/>
        <w:spacing w:line="276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W UMOWIE</w:t>
      </w:r>
    </w:p>
    <w:p w:rsidR="005629F1" w:rsidRDefault="005629F1" w:rsidP="005629F1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Zakazuje się istotnych zmian postanowień zawartej umowy w stosunku do treści oferty na podstawie której dokonano wyboru wykonawcy z zastrzeżeniem ust. 2.</w:t>
      </w:r>
    </w:p>
    <w:p w:rsidR="007D2B27" w:rsidRDefault="007D2B27" w:rsidP="005629F1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zmiany zawartej umowy dotyczące:</w:t>
      </w:r>
    </w:p>
    <w:p w:rsidR="007D2B27" w:rsidRDefault="00A865EE" w:rsidP="00A865EE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terminu realizacji przedmiotu umowy w przypadku zaistnienia jednej z następujących okoliczności:</w:t>
      </w:r>
    </w:p>
    <w:p w:rsidR="00A865EE" w:rsidRDefault="00A865EE" w:rsidP="00A865EE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wystąpienie okoliczności, których strony umowy nie były w stanie przewidzieć, pomimo zachowania należytej staranności,</w:t>
      </w:r>
    </w:p>
    <w:p w:rsidR="00A865EE" w:rsidRDefault="00A865EE" w:rsidP="00A865EE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przez Zamawiającego istotnej zmiany t.j.: konieczności przeprowadzenia konsultacji społecznych lub uzgodnień z sąsiednimi wspólnotami mieszkaniowymi</w:t>
      </w:r>
      <w:r w:rsidR="00B27422">
        <w:rPr>
          <w:rFonts w:ascii="Times New Roman" w:hAnsi="Times New Roman" w:cs="Times New Roman"/>
          <w:sz w:val="24"/>
          <w:szCs w:val="24"/>
        </w:rPr>
        <w:t xml:space="preserve">, wydania przez instytucie opiniujące warunków wymagających </w:t>
      </w:r>
      <w:r w:rsidR="00B27422">
        <w:rPr>
          <w:rFonts w:ascii="Times New Roman" w:hAnsi="Times New Roman" w:cs="Times New Roman"/>
          <w:sz w:val="24"/>
          <w:szCs w:val="24"/>
        </w:rPr>
        <w:lastRenderedPageBreak/>
        <w:t>wejścia na działkę nie będące w zarządzie Burmistrza, przez co niemożliwe jest dotrzymanie terminu określonego w § 2 ust.1,</w:t>
      </w:r>
    </w:p>
    <w:p w:rsidR="00A865EE" w:rsidRDefault="00B27422" w:rsidP="00A865EE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wstrzymanie realizacji projektu przez Zamawiającego nie z winy Wykonawcy,</w:t>
      </w:r>
    </w:p>
    <w:p w:rsidR="00B27422" w:rsidRDefault="00B27422" w:rsidP="00A865EE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A447D">
        <w:rPr>
          <w:rFonts w:ascii="Times New Roman" w:hAnsi="Times New Roman" w:cs="Times New Roman"/>
          <w:sz w:val="24"/>
          <w:szCs w:val="24"/>
        </w:rPr>
        <w:t>nieuzyskania wymaganych prawem ostatecznych decyzji administracyjnych i uzgodnień wymaganych przepisami szczególnymi, niezbędnych do uzyskania pozwolenia na budowę (zgłoszenia) i prawidłowej realizacji przedmiotu zamówienia,</w:t>
      </w:r>
    </w:p>
    <w:p w:rsidR="00BA447D" w:rsidRDefault="00BA447D" w:rsidP="00A865EE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zaistnienia zdarzeń niezależnych od Stron po dacie zawarcia Umowy t.j.: wydłużający się termin uzyskania: mapy do celów projektowych, warunków technicznych od gestorów mediów podziemnych na przebudowy i zabezpieczenie infrastruktury, pozytywnego protokołu z narady koordynacyjnych,</w:t>
      </w:r>
    </w:p>
    <w:p w:rsidR="00BA447D" w:rsidRDefault="00BA447D" w:rsidP="00A865EE">
      <w:pPr>
        <w:pStyle w:val="Akapitzlist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konieczności wykonania zamówień dodatkowych nieobjętych zamówieniem</w:t>
      </w:r>
      <w:r w:rsidR="00FC6050">
        <w:rPr>
          <w:rFonts w:ascii="Times New Roman" w:hAnsi="Times New Roman" w:cs="Times New Roman"/>
          <w:sz w:val="24"/>
          <w:szCs w:val="24"/>
        </w:rPr>
        <w:t xml:space="preserve"> podstawowym, </w:t>
      </w:r>
    </w:p>
    <w:p w:rsidR="00FC6050" w:rsidRDefault="00FC6050" w:rsidP="00FC6050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pełniącej funkcję projektantów w przypadku zaistnienia jednej z następujących okoliczności:</w:t>
      </w:r>
    </w:p>
    <w:p w:rsidR="00FC6050" w:rsidRDefault="00FC6050" w:rsidP="00FC6050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niewykonania lub nienależytego wykonywania swoich obowiązków wynikających z umowy,</w:t>
      </w:r>
    </w:p>
    <w:p w:rsidR="00FC6050" w:rsidRDefault="00FC6050" w:rsidP="00FC6050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śmierci, choroby trwającej dłużej niż 5 dni lub innych zdarzeń losowych,</w:t>
      </w:r>
    </w:p>
    <w:p w:rsidR="00FC6050" w:rsidRDefault="00FC6050" w:rsidP="00FC6050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ta jest konieczna z jakichkolwiek innych przyczyn niezależnych od Wykonawcy.</w:t>
      </w:r>
    </w:p>
    <w:p w:rsidR="00FC6050" w:rsidRDefault="00FC6050" w:rsidP="00FC6050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Przesunięcie terminu wykonania Przedmiotu umowy nastąpi o tyle dni przez ile trwały przyczyny, których mowa w ust. 2 pkt 1, przy czym wymagają one potwierdzenia przez przedstawiciela Zamawiającego.</w:t>
      </w:r>
    </w:p>
    <w:p w:rsidR="00FC6050" w:rsidRDefault="00FC6050" w:rsidP="00FC6050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składa Zamawiającemu pismo z prośbą o przesuniecie terminu wykonania Przedmiotu umowy wraz z uzasadnieniem nie później niż 7 dni przed upływem terminu określonego w § 2 ust 1.</w:t>
      </w:r>
    </w:p>
    <w:p w:rsidR="00FC6050" w:rsidRDefault="00FC6050" w:rsidP="00FC6050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 zmian</w:t>
      </w:r>
      <w:r w:rsidR="00020B3E">
        <w:rPr>
          <w:rFonts w:ascii="Times New Roman" w:hAnsi="Times New Roman" w:cs="Times New Roman"/>
          <w:sz w:val="24"/>
          <w:szCs w:val="24"/>
        </w:rPr>
        <w:t xml:space="preserve"> do zawartej umowy określonych w ust 2 pkt 1 wymaga sporządzenia przez Zamawiającego uzasadnienia określającego przyczyny zmiany. Uzasadnienie będzie załącznikiem do aneksu zmieniającego niniejszą umowę. </w:t>
      </w:r>
    </w:p>
    <w:p w:rsidR="00020B3E" w:rsidRDefault="00020B3E" w:rsidP="00020B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0B3E" w:rsidRPr="003519A9" w:rsidRDefault="00020B3E" w:rsidP="00351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</w:t>
      </w:r>
    </w:p>
    <w:p w:rsidR="00020B3E" w:rsidRDefault="00020B3E" w:rsidP="00020B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:rsidR="00020B3E" w:rsidRDefault="00020B3E" w:rsidP="00020B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umowy nie wiąże się z przetwarzaniem danych osobowych w rozumieniu ustawy z dnia 29 sierpnia 1997r. o ochronie danych osobowych (t.j. Dz. U. z 2016r. poz. 922), dla których administratorem danych jest ………………………………………, a co za tym idzie nie wiąże się z dostępem do systemów informatycznych Urzędu.</w:t>
      </w:r>
    </w:p>
    <w:p w:rsidR="00020B3E" w:rsidRDefault="00020B3E" w:rsidP="00020B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0B3E" w:rsidRDefault="00020B3E" w:rsidP="00020B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§14 </w:t>
      </w:r>
    </w:p>
    <w:p w:rsidR="00020B3E" w:rsidRDefault="00217206" w:rsidP="00020B3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DYSPONOWANIE ZASOBAMI INNYCH PODMIOTÓW NIEZBĘDNYMI DO WYKONANIA PRZEDMIOTU UMOWY</w:t>
      </w:r>
    </w:p>
    <w:p w:rsidR="00217206" w:rsidRDefault="00217206" w:rsidP="00217206">
      <w:pPr>
        <w:pStyle w:val="Akapitzlist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za złożoną ofertą, przy wykonywaniu Przedmiotu umowy, Wykonawca będzie/nie będzie polegał na zdolnościach technicznych lub zawodowych innych podmiotów, określonych w pisemnym zobowiązaniu tych podmiotów do oddania mu do </w:t>
      </w:r>
      <w:r>
        <w:rPr>
          <w:rFonts w:ascii="Times New Roman" w:hAnsi="Times New Roman" w:cs="Times New Roman"/>
          <w:sz w:val="24"/>
          <w:szCs w:val="24"/>
        </w:rPr>
        <w:lastRenderedPageBreak/>
        <w:t>dyspozycji niezbędnych zasobów na potrzeby realizacji Przedmiotu umowy, stanowiącym załącznik do niniejszej umowy.</w:t>
      </w:r>
    </w:p>
    <w:p w:rsidR="00217206" w:rsidRDefault="00217206" w:rsidP="00217206">
      <w:pPr>
        <w:pStyle w:val="Akapitzlist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zmiany albo rezygnacji z podwykonawcy, na którego zasoby Wykonawca powołał się na zasadach określonych w art. 22a Prawa zamówień publicznych, w celu wykazania spełniania warunków udziału w postępowaniu, Wykonawca jest obowiązany wykazać Zamawiającemu, iż proponowany inny podwykonawca lub wykonawca samodzielnie spełnia je w stopniu nie mniejszym niż wymagany w trakcie postępowania o udzielenie zamówienia. </w:t>
      </w:r>
    </w:p>
    <w:p w:rsidR="00217206" w:rsidRDefault="00217206" w:rsidP="002172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19A9" w:rsidRDefault="003519A9" w:rsidP="002172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19A9" w:rsidRDefault="003519A9" w:rsidP="002172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17206" w:rsidRDefault="00217206" w:rsidP="0021720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15</w:t>
      </w:r>
    </w:p>
    <w:p w:rsidR="00217206" w:rsidRDefault="00217206" w:rsidP="0021720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217206" w:rsidRDefault="00991CD4" w:rsidP="00217206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Właściwym do rozpoznania sporów wynikłych na tle realizacji niniejszej umowy jest sąd powszechny, właściwy dla siedziby Zamawiającego.</w:t>
      </w:r>
    </w:p>
    <w:p w:rsidR="00991CD4" w:rsidRDefault="00991CD4" w:rsidP="00217206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uregulowanych niniejszą umową stosuje się przepisy: Kodeksu cywilnego, Prawa zamówień publicznych, Prawa budowlanego oraz inne przepisy mające związek z Przedmiotem umowy.</w:t>
      </w:r>
    </w:p>
    <w:p w:rsidR="00991CD4" w:rsidRDefault="00991CD4" w:rsidP="00217206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991CD4" w:rsidRDefault="00991CD4" w:rsidP="00217206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519A9">
        <w:rPr>
          <w:rFonts w:ascii="Times New Roman" w:hAnsi="Times New Roman" w:cs="Times New Roman"/>
          <w:sz w:val="24"/>
          <w:szCs w:val="24"/>
        </w:rPr>
        <w:t>mowę niniejszą sporządza się w 3</w:t>
      </w:r>
      <w:r>
        <w:rPr>
          <w:rFonts w:ascii="Times New Roman" w:hAnsi="Times New Roman" w:cs="Times New Roman"/>
          <w:sz w:val="24"/>
          <w:szCs w:val="24"/>
        </w:rPr>
        <w:t xml:space="preserve"> jednobrzmiących egzemplarz</w:t>
      </w:r>
      <w:r w:rsidR="003519A9">
        <w:rPr>
          <w:rFonts w:ascii="Times New Roman" w:hAnsi="Times New Roman" w:cs="Times New Roman"/>
          <w:sz w:val="24"/>
          <w:szCs w:val="24"/>
        </w:rPr>
        <w:t>ach, 2</w:t>
      </w:r>
      <w:r>
        <w:rPr>
          <w:rFonts w:ascii="Times New Roman" w:hAnsi="Times New Roman" w:cs="Times New Roman"/>
          <w:sz w:val="24"/>
          <w:szCs w:val="24"/>
        </w:rPr>
        <w:t xml:space="preserve"> egzemplarze dla Zamawiającego i 1 dla Wykonawcy.</w:t>
      </w:r>
    </w:p>
    <w:p w:rsidR="00991CD4" w:rsidRDefault="00991CD4" w:rsidP="00991C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1CD4" w:rsidRDefault="00991CD4" w:rsidP="00991C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1CD4" w:rsidRDefault="00B450E0" w:rsidP="00991CD4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1CD4">
        <w:rPr>
          <w:rFonts w:ascii="Times New Roman" w:hAnsi="Times New Roman" w:cs="Times New Roman"/>
          <w:sz w:val="24"/>
          <w:szCs w:val="24"/>
        </w:rPr>
        <w:t xml:space="preserve"> ZAMAWIAJĄCY                                                           WYKONAWCA</w:t>
      </w:r>
    </w:p>
    <w:p w:rsidR="00991CD4" w:rsidRDefault="00991CD4" w:rsidP="00991C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1CD4" w:rsidRDefault="00991CD4" w:rsidP="00991C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1CD4" w:rsidRDefault="00991CD4" w:rsidP="00991C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450E0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………………………………….</w:t>
      </w:r>
    </w:p>
    <w:p w:rsidR="00991CD4" w:rsidRDefault="00991CD4" w:rsidP="00991C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1CD4" w:rsidRDefault="00991CD4" w:rsidP="00991C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1CD4" w:rsidRDefault="00991CD4" w:rsidP="00991C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1FE5" w:rsidRPr="001070A9" w:rsidRDefault="00691FE5" w:rsidP="001070A9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sectPr w:rsidR="00691FE5" w:rsidRPr="001070A9" w:rsidSect="006350C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7B3"/>
    <w:multiLevelType w:val="hybridMultilevel"/>
    <w:tmpl w:val="58B8F6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9567B"/>
    <w:multiLevelType w:val="multilevel"/>
    <w:tmpl w:val="C3D2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E20F8"/>
    <w:multiLevelType w:val="hybridMultilevel"/>
    <w:tmpl w:val="33C2263C"/>
    <w:lvl w:ilvl="0" w:tplc="32426D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D154AC"/>
    <w:multiLevelType w:val="multilevel"/>
    <w:tmpl w:val="3788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B21A01"/>
    <w:multiLevelType w:val="hybridMultilevel"/>
    <w:tmpl w:val="BAE45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011E8D"/>
    <w:multiLevelType w:val="hybridMultilevel"/>
    <w:tmpl w:val="9AA656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ED6EA9"/>
    <w:multiLevelType w:val="hybridMultilevel"/>
    <w:tmpl w:val="E506A068"/>
    <w:lvl w:ilvl="0" w:tplc="C898E2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0478A"/>
    <w:multiLevelType w:val="hybridMultilevel"/>
    <w:tmpl w:val="777A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928D2"/>
    <w:multiLevelType w:val="hybridMultilevel"/>
    <w:tmpl w:val="1388B8CA"/>
    <w:lvl w:ilvl="0" w:tplc="F028B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6B0B89"/>
    <w:multiLevelType w:val="hybridMultilevel"/>
    <w:tmpl w:val="95042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D2DF7"/>
    <w:multiLevelType w:val="hybridMultilevel"/>
    <w:tmpl w:val="18FE10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677A38"/>
    <w:multiLevelType w:val="hybridMultilevel"/>
    <w:tmpl w:val="EDC2E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635692"/>
    <w:multiLevelType w:val="hybridMultilevel"/>
    <w:tmpl w:val="E2EC0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0B3CDC"/>
    <w:multiLevelType w:val="hybridMultilevel"/>
    <w:tmpl w:val="070EE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77DEC"/>
    <w:multiLevelType w:val="hybridMultilevel"/>
    <w:tmpl w:val="1138CE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F86884"/>
    <w:multiLevelType w:val="hybridMultilevel"/>
    <w:tmpl w:val="ADD8A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1610E"/>
    <w:multiLevelType w:val="hybridMultilevel"/>
    <w:tmpl w:val="3050E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3C7243"/>
    <w:multiLevelType w:val="hybridMultilevel"/>
    <w:tmpl w:val="7E6097CE"/>
    <w:lvl w:ilvl="0" w:tplc="32A696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284ED2"/>
    <w:multiLevelType w:val="hybridMultilevel"/>
    <w:tmpl w:val="31668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E56375"/>
    <w:multiLevelType w:val="hybridMultilevel"/>
    <w:tmpl w:val="93408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D92FFF"/>
    <w:multiLevelType w:val="hybridMultilevel"/>
    <w:tmpl w:val="E5A20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62402"/>
    <w:multiLevelType w:val="hybridMultilevel"/>
    <w:tmpl w:val="FBD47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9B01DE"/>
    <w:multiLevelType w:val="hybridMultilevel"/>
    <w:tmpl w:val="8E06E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81990"/>
    <w:multiLevelType w:val="multilevel"/>
    <w:tmpl w:val="C9E6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A55715"/>
    <w:multiLevelType w:val="hybridMultilevel"/>
    <w:tmpl w:val="00DC7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8A2938"/>
    <w:multiLevelType w:val="hybridMultilevel"/>
    <w:tmpl w:val="3028F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03CB1"/>
    <w:multiLevelType w:val="hybridMultilevel"/>
    <w:tmpl w:val="415E3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1B0717"/>
    <w:multiLevelType w:val="hybridMultilevel"/>
    <w:tmpl w:val="80CA2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4D378A"/>
    <w:multiLevelType w:val="hybridMultilevel"/>
    <w:tmpl w:val="EF425DF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DD4BA7"/>
    <w:multiLevelType w:val="hybridMultilevel"/>
    <w:tmpl w:val="AF5045E8"/>
    <w:lvl w:ilvl="0" w:tplc="B2EC8C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C2C65"/>
    <w:multiLevelType w:val="hybridMultilevel"/>
    <w:tmpl w:val="B1E8AE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D92841"/>
    <w:multiLevelType w:val="hybridMultilevel"/>
    <w:tmpl w:val="E662D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F0232"/>
    <w:multiLevelType w:val="hybridMultilevel"/>
    <w:tmpl w:val="E80A7B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3653CD"/>
    <w:multiLevelType w:val="hybridMultilevel"/>
    <w:tmpl w:val="4836B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5A2993"/>
    <w:multiLevelType w:val="hybridMultilevel"/>
    <w:tmpl w:val="36DCE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B2F6E"/>
    <w:multiLevelType w:val="multilevel"/>
    <w:tmpl w:val="9AF2A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79D95DAB"/>
    <w:multiLevelType w:val="hybridMultilevel"/>
    <w:tmpl w:val="56F2F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A62D6F"/>
    <w:multiLevelType w:val="hybridMultilevel"/>
    <w:tmpl w:val="4F34F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764D76"/>
    <w:multiLevelType w:val="hybridMultilevel"/>
    <w:tmpl w:val="D9A6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3"/>
  </w:num>
  <w:num w:numId="5">
    <w:abstractNumId w:val="35"/>
  </w:num>
  <w:num w:numId="6">
    <w:abstractNumId w:val="13"/>
  </w:num>
  <w:num w:numId="7">
    <w:abstractNumId w:val="31"/>
  </w:num>
  <w:num w:numId="8">
    <w:abstractNumId w:val="14"/>
  </w:num>
  <w:num w:numId="9">
    <w:abstractNumId w:val="17"/>
  </w:num>
  <w:num w:numId="10">
    <w:abstractNumId w:val="9"/>
  </w:num>
  <w:num w:numId="11">
    <w:abstractNumId w:val="5"/>
  </w:num>
  <w:num w:numId="12">
    <w:abstractNumId w:val="18"/>
  </w:num>
  <w:num w:numId="13">
    <w:abstractNumId w:val="24"/>
  </w:num>
  <w:num w:numId="14">
    <w:abstractNumId w:val="0"/>
  </w:num>
  <w:num w:numId="15">
    <w:abstractNumId w:val="20"/>
  </w:num>
  <w:num w:numId="16">
    <w:abstractNumId w:val="25"/>
  </w:num>
  <w:num w:numId="17">
    <w:abstractNumId w:val="26"/>
  </w:num>
  <w:num w:numId="18">
    <w:abstractNumId w:val="11"/>
  </w:num>
  <w:num w:numId="19">
    <w:abstractNumId w:val="19"/>
  </w:num>
  <w:num w:numId="20">
    <w:abstractNumId w:val="33"/>
  </w:num>
  <w:num w:numId="21">
    <w:abstractNumId w:val="30"/>
  </w:num>
  <w:num w:numId="22">
    <w:abstractNumId w:val="15"/>
  </w:num>
  <w:num w:numId="23">
    <w:abstractNumId w:val="36"/>
  </w:num>
  <w:num w:numId="24">
    <w:abstractNumId w:val="37"/>
  </w:num>
  <w:num w:numId="25">
    <w:abstractNumId w:val="2"/>
  </w:num>
  <w:num w:numId="26">
    <w:abstractNumId w:val="34"/>
  </w:num>
  <w:num w:numId="27">
    <w:abstractNumId w:val="22"/>
  </w:num>
  <w:num w:numId="28">
    <w:abstractNumId w:val="16"/>
  </w:num>
  <w:num w:numId="29">
    <w:abstractNumId w:val="38"/>
  </w:num>
  <w:num w:numId="30">
    <w:abstractNumId w:val="32"/>
  </w:num>
  <w:num w:numId="31">
    <w:abstractNumId w:val="10"/>
  </w:num>
  <w:num w:numId="32">
    <w:abstractNumId w:val="12"/>
  </w:num>
  <w:num w:numId="33">
    <w:abstractNumId w:val="4"/>
  </w:num>
  <w:num w:numId="34">
    <w:abstractNumId w:val="27"/>
  </w:num>
  <w:num w:numId="35">
    <w:abstractNumId w:val="21"/>
  </w:num>
  <w:num w:numId="36">
    <w:abstractNumId w:val="28"/>
  </w:num>
  <w:num w:numId="37">
    <w:abstractNumId w:val="6"/>
  </w:num>
  <w:num w:numId="38">
    <w:abstractNumId w:val="29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3B3B"/>
    <w:rsid w:val="00010252"/>
    <w:rsid w:val="00020B3E"/>
    <w:rsid w:val="00024472"/>
    <w:rsid w:val="000401BC"/>
    <w:rsid w:val="00061E0F"/>
    <w:rsid w:val="0007234E"/>
    <w:rsid w:val="00084453"/>
    <w:rsid w:val="00090063"/>
    <w:rsid w:val="000952F4"/>
    <w:rsid w:val="000A6EC4"/>
    <w:rsid w:val="000E1A16"/>
    <w:rsid w:val="000E25BD"/>
    <w:rsid w:val="001070A9"/>
    <w:rsid w:val="00111C48"/>
    <w:rsid w:val="0011578B"/>
    <w:rsid w:val="00121939"/>
    <w:rsid w:val="00147873"/>
    <w:rsid w:val="00155039"/>
    <w:rsid w:val="0017133E"/>
    <w:rsid w:val="0019790B"/>
    <w:rsid w:val="001A11FE"/>
    <w:rsid w:val="001A13AA"/>
    <w:rsid w:val="001A7BF0"/>
    <w:rsid w:val="001D5CCC"/>
    <w:rsid w:val="001D733A"/>
    <w:rsid w:val="001E3A46"/>
    <w:rsid w:val="00217206"/>
    <w:rsid w:val="00232AD3"/>
    <w:rsid w:val="002508EF"/>
    <w:rsid w:val="0025520C"/>
    <w:rsid w:val="0028577A"/>
    <w:rsid w:val="002B3B3B"/>
    <w:rsid w:val="002C65FD"/>
    <w:rsid w:val="002D44CC"/>
    <w:rsid w:val="0031533A"/>
    <w:rsid w:val="00350D6E"/>
    <w:rsid w:val="0035167F"/>
    <w:rsid w:val="003519A9"/>
    <w:rsid w:val="0039330A"/>
    <w:rsid w:val="0039798B"/>
    <w:rsid w:val="003D4B13"/>
    <w:rsid w:val="003E4896"/>
    <w:rsid w:val="003E5954"/>
    <w:rsid w:val="003E69C8"/>
    <w:rsid w:val="00426233"/>
    <w:rsid w:val="00485A5A"/>
    <w:rsid w:val="00544BC5"/>
    <w:rsid w:val="005463C3"/>
    <w:rsid w:val="005573D3"/>
    <w:rsid w:val="005629F1"/>
    <w:rsid w:val="00572932"/>
    <w:rsid w:val="00596CA4"/>
    <w:rsid w:val="005E6B2A"/>
    <w:rsid w:val="00600E7A"/>
    <w:rsid w:val="00615495"/>
    <w:rsid w:val="00624F2F"/>
    <w:rsid w:val="006350C0"/>
    <w:rsid w:val="00660329"/>
    <w:rsid w:val="00691FE5"/>
    <w:rsid w:val="006940A7"/>
    <w:rsid w:val="006E5AE4"/>
    <w:rsid w:val="006F16AA"/>
    <w:rsid w:val="00710134"/>
    <w:rsid w:val="00722F17"/>
    <w:rsid w:val="00732FA2"/>
    <w:rsid w:val="0075036E"/>
    <w:rsid w:val="00753FBC"/>
    <w:rsid w:val="00782873"/>
    <w:rsid w:val="007B2760"/>
    <w:rsid w:val="007C0EA7"/>
    <w:rsid w:val="007C1619"/>
    <w:rsid w:val="007D2B27"/>
    <w:rsid w:val="00835598"/>
    <w:rsid w:val="008909A1"/>
    <w:rsid w:val="00897BA2"/>
    <w:rsid w:val="00897C3E"/>
    <w:rsid w:val="008C510A"/>
    <w:rsid w:val="008E13FC"/>
    <w:rsid w:val="00901E90"/>
    <w:rsid w:val="00910DAA"/>
    <w:rsid w:val="009229B7"/>
    <w:rsid w:val="00925A74"/>
    <w:rsid w:val="00936F15"/>
    <w:rsid w:val="00965627"/>
    <w:rsid w:val="00991CD4"/>
    <w:rsid w:val="009B2CFA"/>
    <w:rsid w:val="009E1164"/>
    <w:rsid w:val="00A06068"/>
    <w:rsid w:val="00A075F7"/>
    <w:rsid w:val="00A15C30"/>
    <w:rsid w:val="00A43016"/>
    <w:rsid w:val="00A66519"/>
    <w:rsid w:val="00A865EE"/>
    <w:rsid w:val="00AA462E"/>
    <w:rsid w:val="00B2341F"/>
    <w:rsid w:val="00B27422"/>
    <w:rsid w:val="00B450E0"/>
    <w:rsid w:val="00B51232"/>
    <w:rsid w:val="00B95EAE"/>
    <w:rsid w:val="00BA447D"/>
    <w:rsid w:val="00C20770"/>
    <w:rsid w:val="00C26072"/>
    <w:rsid w:val="00C27C64"/>
    <w:rsid w:val="00C4235B"/>
    <w:rsid w:val="00C54A21"/>
    <w:rsid w:val="00C626EB"/>
    <w:rsid w:val="00C73AC2"/>
    <w:rsid w:val="00C82F76"/>
    <w:rsid w:val="00CA6D3B"/>
    <w:rsid w:val="00CA7F15"/>
    <w:rsid w:val="00CB42D4"/>
    <w:rsid w:val="00CC43FD"/>
    <w:rsid w:val="00CC5EB0"/>
    <w:rsid w:val="00CF32BC"/>
    <w:rsid w:val="00CF60EF"/>
    <w:rsid w:val="00D12901"/>
    <w:rsid w:val="00D17F46"/>
    <w:rsid w:val="00D739A1"/>
    <w:rsid w:val="00D75548"/>
    <w:rsid w:val="00D84C11"/>
    <w:rsid w:val="00D86B77"/>
    <w:rsid w:val="00DB72C0"/>
    <w:rsid w:val="00DC4000"/>
    <w:rsid w:val="00DE389B"/>
    <w:rsid w:val="00E01E08"/>
    <w:rsid w:val="00E31478"/>
    <w:rsid w:val="00E54DAF"/>
    <w:rsid w:val="00E80146"/>
    <w:rsid w:val="00EC0CD8"/>
    <w:rsid w:val="00EC7C35"/>
    <w:rsid w:val="00ED13EC"/>
    <w:rsid w:val="00ED7AD5"/>
    <w:rsid w:val="00F65F4C"/>
    <w:rsid w:val="00FB3D83"/>
    <w:rsid w:val="00FC6050"/>
    <w:rsid w:val="00FE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2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4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722F17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E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C7C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7C35"/>
    <w:rPr>
      <w:b/>
      <w:bCs/>
    </w:rPr>
  </w:style>
  <w:style w:type="character" w:styleId="Uwydatnienie">
    <w:name w:val="Emphasis"/>
    <w:basedOn w:val="Domylnaczcionkaakapitu"/>
    <w:uiPriority w:val="20"/>
    <w:qFormat/>
    <w:rsid w:val="00722F17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722F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9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9C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DC4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omylnaczcionkaakapitu"/>
    <w:rsid w:val="00C54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7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2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807B6-94F0-4E30-867E-45D02D15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2714</Words>
  <Characters>16286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Miłakowie</Company>
  <LinksUpToDate>false</LinksUpToDate>
  <CharactersWithSpaces>18963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Karol Żabik</cp:lastModifiedBy>
  <cp:revision>9</cp:revision>
  <dcterms:created xsi:type="dcterms:W3CDTF">2016-10-13T10:12:00Z</dcterms:created>
  <dcterms:modified xsi:type="dcterms:W3CDTF">2016-10-20T12:12:00Z</dcterms:modified>
</cp:coreProperties>
</file>